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4A2" w:rsidRDefault="00B53A43">
      <w:pPr>
        <w:rPr>
          <w:sz w:val="36"/>
        </w:rPr>
      </w:pPr>
      <w:r>
        <w:rPr>
          <w:sz w:val="36"/>
        </w:rPr>
        <w:t>Electorates Act 2012</w:t>
      </w:r>
    </w:p>
    <w:p w:rsidR="00B53A43" w:rsidRDefault="00B53A43">
      <w:pPr>
        <w:rPr>
          <w:sz w:val="36"/>
        </w:rPr>
      </w:pPr>
    </w:p>
    <w:p w:rsidR="00B53A43" w:rsidRPr="00CA7007" w:rsidRDefault="00B53A43" w:rsidP="00CA7007">
      <w:pPr>
        <w:pStyle w:val="ListParagraph"/>
        <w:numPr>
          <w:ilvl w:val="0"/>
          <w:numId w:val="2"/>
        </w:numPr>
        <w:rPr>
          <w:sz w:val="28"/>
        </w:rPr>
      </w:pPr>
      <w:r w:rsidRPr="00CA7007">
        <w:rPr>
          <w:sz w:val="28"/>
        </w:rPr>
        <w:t>Electorates are officially created as the Parliamentary Constituencies of the Kingdom.</w:t>
      </w:r>
    </w:p>
    <w:p w:rsidR="00B53A43" w:rsidRDefault="00B53A43">
      <w:pPr>
        <w:rPr>
          <w:sz w:val="28"/>
        </w:rPr>
      </w:pPr>
    </w:p>
    <w:p w:rsidR="00CA7007" w:rsidRDefault="00B53A43" w:rsidP="00CA7007">
      <w:pPr>
        <w:pStyle w:val="ListParagraph"/>
        <w:numPr>
          <w:ilvl w:val="0"/>
          <w:numId w:val="2"/>
        </w:numPr>
        <w:rPr>
          <w:sz w:val="28"/>
        </w:rPr>
      </w:pPr>
      <w:r w:rsidRPr="00CA7007">
        <w:rPr>
          <w:sz w:val="28"/>
        </w:rPr>
        <w:t xml:space="preserve">Each Electorate has an amount of land under its jurisdiction, and all citizens </w:t>
      </w:r>
      <w:r w:rsidR="00CA7007" w:rsidRPr="00CA7007">
        <w:rPr>
          <w:sz w:val="28"/>
        </w:rPr>
        <w:t>in that area may vote on their M</w:t>
      </w:r>
      <w:r w:rsidRPr="00CA7007">
        <w:rPr>
          <w:sz w:val="28"/>
        </w:rPr>
        <w:t xml:space="preserve">ember of Parliament if over the age of 10.  </w:t>
      </w:r>
    </w:p>
    <w:p w:rsidR="00CA7007" w:rsidRPr="00CA7007" w:rsidRDefault="00CA7007" w:rsidP="00CA7007">
      <w:pPr>
        <w:rPr>
          <w:sz w:val="28"/>
        </w:rPr>
      </w:pPr>
    </w:p>
    <w:p w:rsidR="00CA7007" w:rsidRDefault="00CA7007" w:rsidP="00CA700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land of each Electorate is decided by Parliament, and the Electorates may only make </w:t>
      </w:r>
      <w:proofErr w:type="gramStart"/>
      <w:r>
        <w:rPr>
          <w:sz w:val="28"/>
        </w:rPr>
        <w:t>decisions which</w:t>
      </w:r>
      <w:proofErr w:type="gramEnd"/>
      <w:r>
        <w:rPr>
          <w:sz w:val="28"/>
        </w:rPr>
        <w:t xml:space="preserve"> Parliament permits them to. </w:t>
      </w:r>
    </w:p>
    <w:p w:rsidR="00CA7007" w:rsidRPr="00CA7007" w:rsidRDefault="00CA7007" w:rsidP="00CA7007">
      <w:pPr>
        <w:rPr>
          <w:sz w:val="28"/>
        </w:rPr>
      </w:pPr>
    </w:p>
    <w:p w:rsidR="00CA7007" w:rsidRDefault="00CA7007" w:rsidP="00CA700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The first Electorate is hereby </w:t>
      </w:r>
      <w:proofErr w:type="gramStart"/>
      <w:r>
        <w:rPr>
          <w:sz w:val="28"/>
        </w:rPr>
        <w:t>Ashany which</w:t>
      </w:r>
      <w:proofErr w:type="gramEnd"/>
      <w:r>
        <w:rPr>
          <w:sz w:val="28"/>
        </w:rPr>
        <w:t xml:space="preserve"> shall have one Member of Parliament. The Land of Ashany is all of the territory owned by His Royal Majesty within Connecticut. </w:t>
      </w:r>
    </w:p>
    <w:p w:rsidR="000441FC" w:rsidRPr="000441FC" w:rsidRDefault="000441FC" w:rsidP="000441FC">
      <w:pPr>
        <w:rPr>
          <w:sz w:val="28"/>
        </w:rPr>
      </w:pPr>
    </w:p>
    <w:p w:rsidR="000441FC" w:rsidRPr="00CA7007" w:rsidRDefault="000441FC" w:rsidP="00CA7007">
      <w:pPr>
        <w:pStyle w:val="ListParagraph"/>
        <w:numPr>
          <w:ilvl w:val="0"/>
          <w:numId w:val="2"/>
        </w:numPr>
        <w:rPr>
          <w:sz w:val="28"/>
        </w:rPr>
      </w:pPr>
      <w:proofErr w:type="gramStart"/>
      <w:r>
        <w:rPr>
          <w:sz w:val="28"/>
        </w:rPr>
        <w:t>Electorates</w:t>
      </w:r>
      <w:proofErr w:type="gramEnd"/>
      <w:r>
        <w:rPr>
          <w:sz w:val="28"/>
        </w:rPr>
        <w:t xml:space="preserve"> inhabitants are their registered citizens. An individual may live in an Electorate without being a registered citizen. Registered citizens are the only individuals who hold Florenian rights within the Electorates. </w:t>
      </w:r>
      <w:bookmarkStart w:id="0" w:name="_GoBack"/>
      <w:bookmarkEnd w:id="0"/>
    </w:p>
    <w:sectPr w:rsidR="000441FC" w:rsidRPr="00CA7007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A7550"/>
    <w:multiLevelType w:val="hybridMultilevel"/>
    <w:tmpl w:val="3708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95F19"/>
    <w:multiLevelType w:val="hybridMultilevel"/>
    <w:tmpl w:val="0414C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43"/>
    <w:rsid w:val="000441FC"/>
    <w:rsid w:val="005204A2"/>
    <w:rsid w:val="00735919"/>
    <w:rsid w:val="00B53A43"/>
    <w:rsid w:val="00CA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2</cp:revision>
  <dcterms:created xsi:type="dcterms:W3CDTF">2012-07-23T02:30:00Z</dcterms:created>
  <dcterms:modified xsi:type="dcterms:W3CDTF">2012-07-23T02:30:00Z</dcterms:modified>
</cp:coreProperties>
</file>