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4A2" w:rsidRDefault="00064995">
      <w:pPr>
        <w:rPr>
          <w:sz w:val="36"/>
        </w:rPr>
      </w:pPr>
      <w:r>
        <w:rPr>
          <w:sz w:val="36"/>
        </w:rPr>
        <w:t>Order of the Founder Act 2012</w:t>
      </w:r>
    </w:p>
    <w:p w:rsidR="00064995" w:rsidRDefault="00064995">
      <w:pPr>
        <w:rPr>
          <w:sz w:val="36"/>
        </w:rPr>
      </w:pPr>
    </w:p>
    <w:p w:rsidR="00064995" w:rsidRDefault="00064995">
      <w:pPr>
        <w:rPr>
          <w:sz w:val="32"/>
        </w:rPr>
      </w:pPr>
      <w:r>
        <w:rPr>
          <w:sz w:val="32"/>
        </w:rPr>
        <w:t>Grades</w:t>
      </w:r>
    </w:p>
    <w:p w:rsidR="00064995" w:rsidRDefault="00064995">
      <w:pPr>
        <w:rPr>
          <w:sz w:val="32"/>
        </w:rPr>
      </w:pPr>
    </w:p>
    <w:p w:rsidR="00064995" w:rsidRPr="00064995" w:rsidRDefault="00064995" w:rsidP="00064995">
      <w:pPr>
        <w:pStyle w:val="ListParagraph"/>
        <w:numPr>
          <w:ilvl w:val="0"/>
          <w:numId w:val="2"/>
        </w:numPr>
        <w:rPr>
          <w:sz w:val="28"/>
        </w:rPr>
      </w:pPr>
      <w:r w:rsidRPr="00064995">
        <w:rPr>
          <w:sz w:val="28"/>
        </w:rPr>
        <w:t xml:space="preserve">All individuals who hold knighthoods within the Order of the Founder </w:t>
      </w:r>
      <w:r>
        <w:rPr>
          <w:sz w:val="28"/>
        </w:rPr>
        <w:t>do not have the post-</w:t>
      </w:r>
      <w:proofErr w:type="spellStart"/>
      <w:r>
        <w:rPr>
          <w:sz w:val="28"/>
        </w:rPr>
        <w:t>nominals</w:t>
      </w:r>
      <w:proofErr w:type="spellEnd"/>
      <w:r>
        <w:rPr>
          <w:sz w:val="28"/>
        </w:rPr>
        <w:t xml:space="preserve"> of</w:t>
      </w:r>
      <w:r w:rsidRPr="00064995">
        <w:rPr>
          <w:sz w:val="28"/>
        </w:rPr>
        <w:t xml:space="preserve"> KO</w:t>
      </w:r>
      <w:r>
        <w:rPr>
          <w:sz w:val="28"/>
        </w:rPr>
        <w:t>F. There are now multiple grades</w:t>
      </w:r>
      <w:r w:rsidRPr="00064995">
        <w:rPr>
          <w:sz w:val="28"/>
        </w:rPr>
        <w:t xml:space="preserve"> of the Order. </w:t>
      </w:r>
    </w:p>
    <w:p w:rsidR="00064995" w:rsidRDefault="00064995">
      <w:pPr>
        <w:rPr>
          <w:sz w:val="28"/>
        </w:rPr>
      </w:pPr>
    </w:p>
    <w:p w:rsidR="00064995" w:rsidRPr="00064995" w:rsidRDefault="00064995" w:rsidP="00064995">
      <w:pPr>
        <w:pStyle w:val="ListParagraph"/>
        <w:numPr>
          <w:ilvl w:val="0"/>
          <w:numId w:val="2"/>
        </w:numPr>
        <w:rPr>
          <w:sz w:val="28"/>
        </w:rPr>
      </w:pPr>
      <w:r w:rsidRPr="00064995">
        <w:rPr>
          <w:sz w:val="28"/>
        </w:rPr>
        <w:t xml:space="preserve">The highest grade of the Order is </w:t>
      </w:r>
      <w:r>
        <w:rPr>
          <w:sz w:val="28"/>
        </w:rPr>
        <w:t xml:space="preserve">“Knight/Dame </w:t>
      </w:r>
      <w:r w:rsidRPr="00064995">
        <w:rPr>
          <w:sz w:val="28"/>
        </w:rPr>
        <w:t>Commander of the Order of the Founder.</w:t>
      </w:r>
      <w:r>
        <w:rPr>
          <w:sz w:val="28"/>
        </w:rPr>
        <w:t>”</w:t>
      </w:r>
      <w:r w:rsidRPr="00064995">
        <w:rPr>
          <w:sz w:val="28"/>
        </w:rPr>
        <w:t xml:space="preserve"> </w:t>
      </w:r>
      <w:r>
        <w:rPr>
          <w:sz w:val="28"/>
        </w:rPr>
        <w:t xml:space="preserve">Male recipients receive the post </w:t>
      </w:r>
      <w:proofErr w:type="spellStart"/>
      <w:r>
        <w:rPr>
          <w:sz w:val="28"/>
        </w:rPr>
        <w:t>nominals</w:t>
      </w:r>
      <w:proofErr w:type="spellEnd"/>
      <w:r>
        <w:rPr>
          <w:sz w:val="28"/>
        </w:rPr>
        <w:t xml:space="preserve"> of KCF, and female recipients receive the post-</w:t>
      </w:r>
      <w:proofErr w:type="spellStart"/>
      <w:r>
        <w:rPr>
          <w:sz w:val="28"/>
        </w:rPr>
        <w:t>nominals</w:t>
      </w:r>
      <w:proofErr w:type="spellEnd"/>
      <w:r>
        <w:rPr>
          <w:sz w:val="28"/>
        </w:rPr>
        <w:t xml:space="preserve"> of DCF. </w:t>
      </w:r>
    </w:p>
    <w:p w:rsidR="00064995" w:rsidRPr="00064995" w:rsidRDefault="00064995" w:rsidP="00064995">
      <w:pPr>
        <w:rPr>
          <w:sz w:val="28"/>
        </w:rPr>
      </w:pPr>
    </w:p>
    <w:p w:rsidR="00064995" w:rsidRDefault="00064995" w:rsidP="00064995">
      <w:pPr>
        <w:pStyle w:val="ListParagraph"/>
        <w:numPr>
          <w:ilvl w:val="0"/>
          <w:numId w:val="2"/>
        </w:numPr>
        <w:rPr>
          <w:sz w:val="28"/>
        </w:rPr>
      </w:pPr>
      <w:r>
        <w:rPr>
          <w:sz w:val="28"/>
        </w:rPr>
        <w:t>The next highest grade of the Order is “Commander of the Order of the Founder.” Both male and female recipients receive the post-</w:t>
      </w:r>
      <w:proofErr w:type="spellStart"/>
      <w:r>
        <w:rPr>
          <w:sz w:val="28"/>
        </w:rPr>
        <w:t>nominals</w:t>
      </w:r>
      <w:proofErr w:type="spellEnd"/>
      <w:r>
        <w:rPr>
          <w:sz w:val="28"/>
        </w:rPr>
        <w:t xml:space="preserve"> of COF. </w:t>
      </w:r>
    </w:p>
    <w:p w:rsidR="00064995" w:rsidRPr="00064995" w:rsidRDefault="00064995" w:rsidP="00064995">
      <w:pPr>
        <w:rPr>
          <w:sz w:val="28"/>
        </w:rPr>
      </w:pPr>
    </w:p>
    <w:p w:rsidR="00064995" w:rsidRDefault="00064995" w:rsidP="00064995">
      <w:pPr>
        <w:pStyle w:val="ListParagraph"/>
        <w:numPr>
          <w:ilvl w:val="0"/>
          <w:numId w:val="2"/>
        </w:numPr>
        <w:rPr>
          <w:sz w:val="28"/>
        </w:rPr>
      </w:pPr>
      <w:r>
        <w:rPr>
          <w:sz w:val="28"/>
        </w:rPr>
        <w:t>The next highest grade of the Order is “Knight/Dame of the Order of the Founder.” Male recipients receive the post-</w:t>
      </w:r>
      <w:proofErr w:type="spellStart"/>
      <w:r>
        <w:rPr>
          <w:sz w:val="28"/>
        </w:rPr>
        <w:t>nominals</w:t>
      </w:r>
      <w:proofErr w:type="spellEnd"/>
      <w:r>
        <w:rPr>
          <w:sz w:val="28"/>
        </w:rPr>
        <w:t xml:space="preserve"> of KOF, and female recipients receive the post-</w:t>
      </w:r>
      <w:proofErr w:type="spellStart"/>
      <w:r>
        <w:rPr>
          <w:sz w:val="28"/>
        </w:rPr>
        <w:t>nominals</w:t>
      </w:r>
      <w:proofErr w:type="spellEnd"/>
      <w:r>
        <w:rPr>
          <w:sz w:val="28"/>
        </w:rPr>
        <w:t xml:space="preserve"> of DOF. </w:t>
      </w:r>
    </w:p>
    <w:p w:rsidR="00064995" w:rsidRPr="00064995" w:rsidRDefault="00064995" w:rsidP="00064995">
      <w:pPr>
        <w:rPr>
          <w:sz w:val="28"/>
        </w:rPr>
      </w:pPr>
    </w:p>
    <w:p w:rsidR="00064995" w:rsidRDefault="00064995" w:rsidP="00064995">
      <w:pPr>
        <w:pStyle w:val="ListParagraph"/>
        <w:numPr>
          <w:ilvl w:val="0"/>
          <w:numId w:val="2"/>
        </w:numPr>
        <w:rPr>
          <w:sz w:val="28"/>
        </w:rPr>
      </w:pPr>
      <w:r>
        <w:rPr>
          <w:sz w:val="28"/>
        </w:rPr>
        <w:t>The lowest grade of the Order is “Member of the Order of the Founder.” Both male and female recipients receive the post-</w:t>
      </w:r>
      <w:proofErr w:type="spellStart"/>
      <w:r>
        <w:rPr>
          <w:sz w:val="28"/>
        </w:rPr>
        <w:t>nominals</w:t>
      </w:r>
      <w:proofErr w:type="spellEnd"/>
      <w:r>
        <w:rPr>
          <w:sz w:val="28"/>
        </w:rPr>
        <w:t xml:space="preserve"> of MOF. </w:t>
      </w:r>
    </w:p>
    <w:p w:rsidR="00064995" w:rsidRPr="00064995" w:rsidRDefault="00064995" w:rsidP="00064995">
      <w:pPr>
        <w:rPr>
          <w:sz w:val="28"/>
        </w:rPr>
      </w:pPr>
    </w:p>
    <w:p w:rsidR="004979A3" w:rsidRDefault="00064995" w:rsidP="00064995">
      <w:pPr>
        <w:pStyle w:val="ListParagraph"/>
        <w:numPr>
          <w:ilvl w:val="0"/>
          <w:numId w:val="2"/>
        </w:numPr>
        <w:rPr>
          <w:sz w:val="28"/>
        </w:rPr>
      </w:pPr>
      <w:r>
        <w:rPr>
          <w:sz w:val="28"/>
        </w:rPr>
        <w:t>The grade that an individual receives is at th</w:t>
      </w:r>
      <w:r w:rsidR="004979A3">
        <w:rPr>
          <w:sz w:val="28"/>
        </w:rPr>
        <w:t xml:space="preserve">e discretion of the Parliament. A grade may be changed later. </w:t>
      </w:r>
    </w:p>
    <w:p w:rsidR="004979A3" w:rsidRPr="004979A3" w:rsidRDefault="004979A3" w:rsidP="004979A3">
      <w:pPr>
        <w:rPr>
          <w:sz w:val="28"/>
        </w:rPr>
      </w:pPr>
    </w:p>
    <w:p w:rsidR="004979A3" w:rsidRDefault="004979A3" w:rsidP="004979A3">
      <w:pPr>
        <w:ind w:left="360"/>
        <w:rPr>
          <w:sz w:val="32"/>
        </w:rPr>
      </w:pPr>
      <w:r>
        <w:rPr>
          <w:sz w:val="32"/>
        </w:rPr>
        <w:t>Awarding</w:t>
      </w:r>
    </w:p>
    <w:p w:rsidR="00E26660" w:rsidRDefault="00E26660" w:rsidP="004979A3">
      <w:pPr>
        <w:ind w:left="360"/>
        <w:rPr>
          <w:sz w:val="32"/>
        </w:rPr>
      </w:pPr>
    </w:p>
    <w:p w:rsidR="00E26660" w:rsidRDefault="00E26660" w:rsidP="004979A3">
      <w:pPr>
        <w:pStyle w:val="ListParagraph"/>
        <w:numPr>
          <w:ilvl w:val="0"/>
          <w:numId w:val="4"/>
        </w:numPr>
        <w:rPr>
          <w:sz w:val="28"/>
        </w:rPr>
      </w:pPr>
      <w:r>
        <w:rPr>
          <w:sz w:val="28"/>
        </w:rPr>
        <w:t>HRH Prince Nathan of Florenia is hereby awarded Knight Commander of the Order of the Founder for his direct services towards the Kingdom and being the founding individual of the Kingdom.</w:t>
      </w:r>
      <w:r>
        <w:rPr>
          <w:sz w:val="28"/>
        </w:rPr>
        <w:br/>
        <w:t xml:space="preserve"> </w:t>
      </w:r>
    </w:p>
    <w:p w:rsidR="00E26660" w:rsidRPr="00E26660" w:rsidRDefault="00E26660" w:rsidP="00E26660">
      <w:pPr>
        <w:pStyle w:val="ListParagraph"/>
        <w:numPr>
          <w:ilvl w:val="0"/>
          <w:numId w:val="4"/>
        </w:numPr>
        <w:rPr>
          <w:sz w:val="28"/>
        </w:rPr>
      </w:pPr>
      <w:r>
        <w:rPr>
          <w:sz w:val="28"/>
        </w:rPr>
        <w:t xml:space="preserve">HRM King Eran I of Florenia is hereby awarded Knight Commander of the Order of the Founder for his direct services towards the Kingdom in the form of being first Monarch. </w:t>
      </w:r>
    </w:p>
    <w:p w:rsidR="00E26660" w:rsidRPr="00E26660" w:rsidRDefault="00E26660" w:rsidP="00E26660">
      <w:pPr>
        <w:ind w:left="360"/>
        <w:rPr>
          <w:sz w:val="28"/>
        </w:rPr>
      </w:pPr>
    </w:p>
    <w:p w:rsidR="004979A3" w:rsidRPr="00E26660" w:rsidRDefault="004979A3" w:rsidP="004979A3">
      <w:pPr>
        <w:pStyle w:val="ListParagraph"/>
        <w:numPr>
          <w:ilvl w:val="0"/>
          <w:numId w:val="4"/>
        </w:numPr>
        <w:rPr>
          <w:sz w:val="28"/>
        </w:rPr>
      </w:pPr>
      <w:r w:rsidRPr="00E26660">
        <w:rPr>
          <w:sz w:val="28"/>
        </w:rPr>
        <w:t xml:space="preserve">Hen Matt </w:t>
      </w:r>
      <w:proofErr w:type="spellStart"/>
      <w:r w:rsidRPr="00E26660">
        <w:rPr>
          <w:sz w:val="28"/>
        </w:rPr>
        <w:t>Sjöberg</w:t>
      </w:r>
      <w:proofErr w:type="spellEnd"/>
      <w:r w:rsidRPr="00E26660">
        <w:rPr>
          <w:sz w:val="28"/>
        </w:rPr>
        <w:t xml:space="preserve">, President of the </w:t>
      </w:r>
      <w:proofErr w:type="spellStart"/>
      <w:r w:rsidRPr="00E26660">
        <w:rPr>
          <w:sz w:val="28"/>
        </w:rPr>
        <w:t>Zealandian</w:t>
      </w:r>
      <w:proofErr w:type="spellEnd"/>
      <w:r w:rsidRPr="00E26660">
        <w:rPr>
          <w:sz w:val="28"/>
        </w:rPr>
        <w:t xml:space="preserve"> Canton of </w:t>
      </w:r>
      <w:proofErr w:type="spellStart"/>
      <w:r w:rsidRPr="00E26660">
        <w:rPr>
          <w:sz w:val="28"/>
        </w:rPr>
        <w:t>Burkland</w:t>
      </w:r>
      <w:proofErr w:type="spellEnd"/>
      <w:r w:rsidRPr="00E26660">
        <w:rPr>
          <w:sz w:val="28"/>
        </w:rPr>
        <w:t xml:space="preserve"> is hereby awarded Knight of the Order of the Founder for his diplomatic relationship with the Kingdom and his great deeds towards Micronationalism. </w:t>
      </w:r>
    </w:p>
    <w:p w:rsidR="004979A3" w:rsidRDefault="004979A3" w:rsidP="004979A3">
      <w:pPr>
        <w:ind w:left="360"/>
        <w:rPr>
          <w:sz w:val="28"/>
        </w:rPr>
      </w:pPr>
    </w:p>
    <w:p w:rsidR="004979A3" w:rsidRPr="004979A3" w:rsidRDefault="004979A3" w:rsidP="004979A3">
      <w:pPr>
        <w:pStyle w:val="ListParagraph"/>
        <w:numPr>
          <w:ilvl w:val="0"/>
          <w:numId w:val="4"/>
        </w:numPr>
        <w:rPr>
          <w:sz w:val="28"/>
        </w:rPr>
      </w:pPr>
      <w:bookmarkStart w:id="0" w:name="_GoBack"/>
      <w:r w:rsidRPr="004979A3">
        <w:rPr>
          <w:sz w:val="28"/>
        </w:rPr>
        <w:t xml:space="preserve">HIH Crown Prince Jonathan of Austenasia, Prime Minister of Austenasia, is hereby awarded Knight Commander of the Order of the Founder for his great strides in the Micronational community and personal inspiration to the Kingdom. </w:t>
      </w:r>
    </w:p>
    <w:bookmarkEnd w:id="0"/>
    <w:p w:rsidR="004979A3" w:rsidRPr="004979A3" w:rsidRDefault="004979A3" w:rsidP="004979A3">
      <w:pPr>
        <w:rPr>
          <w:sz w:val="28"/>
        </w:rPr>
      </w:pPr>
    </w:p>
    <w:p w:rsidR="004979A3" w:rsidRPr="004979A3" w:rsidRDefault="00E26660" w:rsidP="004979A3">
      <w:pPr>
        <w:pStyle w:val="ListParagraph"/>
        <w:numPr>
          <w:ilvl w:val="0"/>
          <w:numId w:val="4"/>
        </w:numPr>
        <w:rPr>
          <w:sz w:val="28"/>
        </w:rPr>
      </w:pPr>
      <w:r>
        <w:rPr>
          <w:sz w:val="28"/>
        </w:rPr>
        <w:t xml:space="preserve">Further Knighthoods may be awarded. They do not need to be within an Act, but must be voted on by Parliament and granted Royal Assent with the same requirements of an Act. Recipients of all grades must be informed of their award and accept it before it becomes official. </w:t>
      </w:r>
    </w:p>
    <w:sectPr w:rsidR="004979A3" w:rsidRPr="004979A3" w:rsidSect="005204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D97"/>
    <w:multiLevelType w:val="hybridMultilevel"/>
    <w:tmpl w:val="BAF6F4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FA2324"/>
    <w:multiLevelType w:val="hybridMultilevel"/>
    <w:tmpl w:val="D0446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922D9A"/>
    <w:multiLevelType w:val="hybridMultilevel"/>
    <w:tmpl w:val="90D26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475AE"/>
    <w:multiLevelType w:val="hybridMultilevel"/>
    <w:tmpl w:val="EEB2B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995"/>
    <w:rsid w:val="00064995"/>
    <w:rsid w:val="004979A3"/>
    <w:rsid w:val="005204A2"/>
    <w:rsid w:val="00A95D50"/>
    <w:rsid w:val="00E26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DA0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593</TotalTime>
  <Pages>2</Pages>
  <Words>307</Words>
  <Characters>1756</Characters>
  <Application>Microsoft Macintosh Word</Application>
  <DocSecurity>0</DocSecurity>
  <Lines>14</Lines>
  <Paragraphs>4</Paragraphs>
  <ScaleCrop>false</ScaleCrop>
  <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Ashany</dc:creator>
  <cp:keywords/>
  <dc:description/>
  <cp:lastModifiedBy>Nathan Ashany</cp:lastModifiedBy>
  <cp:revision>1</cp:revision>
  <dcterms:created xsi:type="dcterms:W3CDTF">2012-06-11T01:54:00Z</dcterms:created>
  <dcterms:modified xsi:type="dcterms:W3CDTF">2012-06-11T12:44:00Z</dcterms:modified>
</cp:coreProperties>
</file>